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4A08" w:rsidRPr="00144A08" w:rsidRDefault="00144A08" w:rsidP="00144A08">
      <w:pPr>
        <w:shd w:val="clear" w:color="auto" w:fill="FFFFFF"/>
        <w:spacing w:after="0" w:line="323" w:lineRule="atLeast"/>
        <w:outlineLvl w:val="0"/>
        <w:rPr>
          <w:rFonts w:ascii="PT Sans" w:eastAsia="Times New Roman" w:hAnsi="PT Sans" w:cs="Arial"/>
          <w:color w:val="212121"/>
          <w:kern w:val="36"/>
          <w:sz w:val="48"/>
          <w:szCs w:val="48"/>
        </w:rPr>
      </w:pPr>
      <w:bookmarkStart w:id="0" w:name="_GoBack"/>
      <w:r w:rsidRPr="00144A08">
        <w:rPr>
          <w:rFonts w:ascii="PT Sans" w:eastAsia="Times New Roman" w:hAnsi="PT Sans" w:cs="Arial"/>
          <w:color w:val="212121"/>
          <w:kern w:val="36"/>
          <w:sz w:val="48"/>
          <w:szCs w:val="48"/>
        </w:rPr>
        <w:t>В ЮВАО возбуждено уголовное дело по факту незаконной миграции</w:t>
      </w:r>
    </w:p>
    <w:bookmarkEnd w:id="0"/>
    <w:p w:rsidR="00144A08" w:rsidRPr="00144A08" w:rsidRDefault="00144A08" w:rsidP="00144A08">
      <w:pPr>
        <w:shd w:val="clear" w:color="auto" w:fill="FFFFFF"/>
        <w:spacing w:after="0" w:line="336" w:lineRule="atLeast"/>
        <w:rPr>
          <w:rFonts w:ascii="PT Sans" w:eastAsia="Times New Roman" w:hAnsi="PT Sans" w:cs="Arial"/>
          <w:color w:val="212121"/>
          <w:sz w:val="24"/>
          <w:szCs w:val="24"/>
        </w:rPr>
      </w:pPr>
    </w:p>
    <w:p w:rsidR="00144A08" w:rsidRPr="00144A08" w:rsidRDefault="00144A08" w:rsidP="00144A08">
      <w:pPr>
        <w:shd w:val="clear" w:color="auto" w:fill="FFFFFF"/>
        <w:spacing w:after="150" w:line="408" w:lineRule="atLeast"/>
        <w:rPr>
          <w:rFonts w:ascii="PT Sans" w:eastAsia="Times New Roman" w:hAnsi="PT Sans" w:cs="Arial"/>
          <w:sz w:val="24"/>
          <w:szCs w:val="24"/>
        </w:rPr>
      </w:pPr>
      <w:r w:rsidRPr="00144A08">
        <w:rPr>
          <w:rFonts w:ascii="PT Sans" w:eastAsia="Times New Roman" w:hAnsi="PT Sans" w:cs="Arial"/>
          <w:sz w:val="24"/>
          <w:szCs w:val="24"/>
        </w:rPr>
        <w:t>16 марта в 16.00 на Краснодонской улице участковым уполномоченным полиции ОМВД России по району Люблино была задержана подозреваемая в организации незаконной миграции.</w:t>
      </w:r>
    </w:p>
    <w:p w:rsidR="00144A08" w:rsidRPr="00144A08" w:rsidRDefault="00144A08" w:rsidP="00144A08">
      <w:pPr>
        <w:shd w:val="clear" w:color="auto" w:fill="FFFFFF"/>
        <w:spacing w:after="150" w:line="408" w:lineRule="atLeast"/>
        <w:rPr>
          <w:rFonts w:ascii="PT Sans" w:eastAsia="Times New Roman" w:hAnsi="PT Sans" w:cs="Arial"/>
          <w:sz w:val="24"/>
          <w:szCs w:val="24"/>
        </w:rPr>
      </w:pPr>
      <w:r w:rsidRPr="00144A08">
        <w:rPr>
          <w:rFonts w:ascii="PT Sans" w:eastAsia="Times New Roman" w:hAnsi="PT Sans" w:cs="Arial"/>
          <w:sz w:val="24"/>
          <w:szCs w:val="24"/>
        </w:rPr>
        <w:t>Полицейским было установлено, что задержанная, ранее не судимая безработная 44-летняя уроженка Средней Азии, из корыстных побуждений организовала незаконное проживание десяти граждан из ближнего зарубежья, предоставив для фактического проживания съемную квартиру на Краснодонской улице.</w:t>
      </w:r>
    </w:p>
    <w:p w:rsidR="00144A08" w:rsidRPr="00144A08" w:rsidRDefault="00144A08" w:rsidP="00144A08">
      <w:pPr>
        <w:shd w:val="clear" w:color="auto" w:fill="FFFFFF"/>
        <w:spacing w:before="150" w:after="150" w:line="408" w:lineRule="atLeast"/>
        <w:rPr>
          <w:rFonts w:ascii="PT Sans" w:eastAsia="Times New Roman" w:hAnsi="PT Sans" w:cs="Arial"/>
          <w:sz w:val="24"/>
          <w:szCs w:val="24"/>
        </w:rPr>
      </w:pPr>
      <w:r w:rsidRPr="00144A08">
        <w:rPr>
          <w:rFonts w:ascii="PT Sans" w:eastAsia="Times New Roman" w:hAnsi="PT Sans" w:cs="Arial"/>
          <w:sz w:val="24"/>
          <w:szCs w:val="24"/>
        </w:rPr>
        <w:t>По данному факту возбуждено уголовное дело по признакам преступления, предусмотренного ст. 322.1 УК РФ (организация незаконной миграции). В отношении подозреваемой избрана мера принуждения в виде обязательства о явке.</w:t>
      </w:r>
    </w:p>
    <w:p w:rsidR="00E006FA" w:rsidRPr="00144A08" w:rsidRDefault="00144A08" w:rsidP="00144A08">
      <w:pPr>
        <w:spacing w:after="0"/>
        <w:rPr>
          <w:rFonts w:eastAsia="Times New Roman"/>
          <w:sz w:val="24"/>
          <w:szCs w:val="24"/>
        </w:rPr>
      </w:pPr>
      <w:r w:rsidRPr="00144A08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144A08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t>Пресс-служба УВД по ЮВАО ГУ МВД России по г. Москве</w:t>
      </w:r>
      <w:r w:rsidRPr="00144A08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144A08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t>т/ф. 8(495) 709-18-18</w:t>
      </w:r>
      <w:r w:rsidRPr="00144A08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144A08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t>электронная страница: </w:t>
      </w:r>
      <w:hyperlink r:id="rId4" w:tgtFrame="_blank" w:history="1">
        <w:r w:rsidRPr="00144A08">
          <w:rPr>
            <w:rFonts w:ascii="Arial" w:eastAsia="Times New Roman" w:hAnsi="Arial" w:cs="Arial"/>
            <w:color w:val="660099"/>
            <w:sz w:val="23"/>
            <w:szCs w:val="23"/>
            <w:u w:val="single"/>
            <w:shd w:val="clear" w:color="auto" w:fill="FFFFFF"/>
          </w:rPr>
          <w:t>http://www.uvd-uvao.ru</w:t>
        </w:r>
      </w:hyperlink>
    </w:p>
    <w:sectPr w:rsidR="00E006FA" w:rsidRPr="00144A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A5E"/>
    <w:rsid w:val="00144A08"/>
    <w:rsid w:val="00CC5A5E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11A9A9-FF69-4317-A4BE-E955D2839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811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87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11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550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914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4201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911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05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0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891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591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097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vd-uv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773</Characters>
  <Application>Microsoft Office Word</Application>
  <DocSecurity>0</DocSecurity>
  <Lines>6</Lines>
  <Paragraphs>1</Paragraphs>
  <ScaleCrop>false</ScaleCrop>
  <Company/>
  <LinksUpToDate>false</LinksUpToDate>
  <CharactersWithSpaces>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2016-03-17T16:35:00Z</dcterms:created>
  <dcterms:modified xsi:type="dcterms:W3CDTF">2016-03-17T16:36:00Z</dcterms:modified>
</cp:coreProperties>
</file>